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A0190" w14:textId="38561E9F" w:rsidR="00593B42" w:rsidRPr="00132839" w:rsidRDefault="00650841" w:rsidP="00593B42">
      <w:pPr>
        <w:pStyle w:val="Kop1zondernummerEmtio"/>
      </w:pPr>
      <w:r>
        <w:t xml:space="preserve">Bijlage </w:t>
      </w:r>
      <w:r w:rsidR="00FB262B">
        <w:t>8.5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3F31CDF7" w:rsidR="00593B42" w:rsidRPr="00132839" w:rsidRDefault="00650841" w:rsidP="00593B42">
      <w:pPr>
        <w:pStyle w:val="BasistekstEmtio"/>
      </w:pPr>
      <w:r>
        <w:t xml:space="preserve">Bijlage </w:t>
      </w:r>
      <w:r w:rsidR="00FB262B">
        <w:t>8.5</w:t>
      </w:r>
      <w:r>
        <w:t xml:space="preserve"> </w:t>
      </w:r>
      <w:r w:rsidR="00593B42" w:rsidRPr="00132839">
        <w:t xml:space="preserve">bij </w:t>
      </w:r>
      <w:r w:rsidR="00AA44AB">
        <w:t>de Selectieleidraad</w:t>
      </w:r>
      <w:r w:rsidR="00593B42" w:rsidRPr="00132839">
        <w:t xml:space="preserve"> </w:t>
      </w:r>
      <w:r w:rsidR="00B252E5">
        <w:t>‘</w:t>
      </w:r>
      <w:r w:rsidR="00F947AD" w:rsidRPr="00F947AD">
        <w:t>Selectie van een cloudoplossing voor Human Resource Management (e-HRM)</w:t>
      </w:r>
      <w:r w:rsidR="00F947AD">
        <w:t>’</w:t>
      </w:r>
      <w:r w:rsidR="00F947AD" w:rsidRPr="00F947AD">
        <w:t xml:space="preserve"> ten behoeve van Waterschapsbedrijf Limburg</w:t>
      </w:r>
      <w:r w:rsidR="00B065EA">
        <w:t xml:space="preserve"> en Waterschap Limburg</w:t>
      </w:r>
      <w:r w:rsidR="00F14A30" w:rsidRPr="00F14A30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63CAE6E9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F14A30">
        <w:rPr>
          <w:rFonts w:eastAsia="Calibri"/>
        </w:rPr>
        <w:t>Inschrijver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60479553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Gegadigde, in het kader van de uitvoering van de </w:t>
      </w:r>
      <w:r w:rsidR="00326089">
        <w:rPr>
          <w:rFonts w:eastAsia="Calibri"/>
        </w:rPr>
        <w:t>O</w:t>
      </w:r>
      <w:r w:rsidR="00B252E5">
        <w:rPr>
          <w:rFonts w:eastAsia="Calibri"/>
        </w:rPr>
        <w:t>vereenkomst, zoals beschreven</w:t>
      </w:r>
      <w:r w:rsidRPr="00132839">
        <w:rPr>
          <w:rFonts w:eastAsia="Calibri"/>
        </w:rPr>
        <w:t xml:space="preserve"> in </w:t>
      </w:r>
      <w:r w:rsidR="009C1586">
        <w:rPr>
          <w:rFonts w:eastAsia="Calibri"/>
        </w:rPr>
        <w:t>de Selectieleidraad</w:t>
      </w:r>
      <w:r w:rsidRPr="00132839">
        <w:rPr>
          <w:rFonts w:eastAsia="Calibri"/>
          <w:iCs/>
        </w:rPr>
        <w:t xml:space="preserve"> en</w:t>
      </w:r>
      <w:r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Pr="00132839">
        <w:rPr>
          <w:rFonts w:eastAsia="Calibri"/>
        </w:rPr>
        <w:t xml:space="preserve">d.d. </w:t>
      </w:r>
      <w:r w:rsidR="00F14A30">
        <w:rPr>
          <w:rFonts w:eastAsia="Calibri"/>
        </w:rPr>
        <w:t>1</w:t>
      </w:r>
      <w:r w:rsidR="00B065EA">
        <w:rPr>
          <w:rFonts w:eastAsia="Calibri"/>
        </w:rPr>
        <w:t>5 maart 2021</w:t>
      </w:r>
      <w:r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Pr="00FE6288">
        <w:rPr>
          <w:rFonts w:eastAsia="Calibri"/>
          <w:color w:val="3B499F" w:themeColor="accent4"/>
        </w:rPr>
        <w:t>&lt;financiële en economische draagkracht&gt;</w:t>
      </w:r>
      <w:r w:rsidRPr="00132839">
        <w:rPr>
          <w:rFonts w:eastAsia="Calibri"/>
        </w:rPr>
        <w:t xml:space="preserve"> </w:t>
      </w:r>
      <w:r w:rsidRPr="00132839">
        <w:rPr>
          <w:rFonts w:eastAsia="Calibri"/>
          <w:color w:val="00B050"/>
        </w:rPr>
        <w:t xml:space="preserve">&lt;respectievelijk&gt; </w:t>
      </w:r>
      <w:r w:rsidRPr="00FE6288">
        <w:rPr>
          <w:rFonts w:eastAsia="Calibri"/>
          <w:color w:val="BB3B82" w:themeColor="accent3"/>
        </w:rPr>
        <w:t xml:space="preserve">&lt;technische bekwaamheid&gt; </w:t>
      </w:r>
      <w:r w:rsidRPr="00132839">
        <w:rPr>
          <w:rFonts w:eastAsia="Calibri"/>
        </w:rPr>
        <w:t xml:space="preserve">als bedoeld in </w:t>
      </w:r>
      <w:r w:rsidRPr="00FE6288">
        <w:rPr>
          <w:rFonts w:eastAsia="Calibri"/>
          <w:color w:val="3B499F" w:themeColor="accent4"/>
        </w:rPr>
        <w:t>&lt;artikel 2.92, lid 1 en 2&gt;</w:t>
      </w:r>
      <w:r w:rsidRPr="00132839">
        <w:rPr>
          <w:rFonts w:eastAsia="Calibri"/>
          <w:color w:val="3C0648" w:themeColor="accent1" w:themeShade="BF"/>
        </w:rPr>
        <w:t xml:space="preserve"> </w:t>
      </w:r>
      <w:r w:rsidRPr="00132839">
        <w:rPr>
          <w:rFonts w:eastAsia="Calibri"/>
          <w:color w:val="00B050"/>
        </w:rPr>
        <w:t>&lt;en&gt;</w:t>
      </w:r>
      <w:r w:rsidRPr="00132839">
        <w:rPr>
          <w:rFonts w:eastAsia="Calibri"/>
        </w:rPr>
        <w:t xml:space="preserve"> </w:t>
      </w:r>
      <w:r w:rsidRPr="00FE6288">
        <w:rPr>
          <w:rFonts w:eastAsia="Calibri"/>
          <w:color w:val="BB3B82" w:themeColor="accent3"/>
        </w:rPr>
        <w:t xml:space="preserve">&lt;artikel 2.94, lid 1 en 2&gt; </w:t>
      </w:r>
      <w:r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Overeenkomst </w:t>
      </w:r>
      <w:r w:rsidRPr="00132839">
        <w:rPr>
          <w:rFonts w:eastAsia="Calibri"/>
        </w:rPr>
        <w:t xml:space="preserve">benodigd zijn, zulks in de meest brede zin van het woord en dat Verstrekker zich jegens de </w:t>
      </w:r>
      <w:r w:rsidR="00701639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Ov</w:t>
      </w:r>
      <w:r w:rsidR="00B252E5">
        <w:rPr>
          <w:rFonts w:eastAsia="Calibri"/>
        </w:rPr>
        <w:t>ereenkomst</w:t>
      </w:r>
      <w:r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Overeenkomst</w:t>
      </w:r>
      <w:r w:rsidR="00FE6288">
        <w:rPr>
          <w:rFonts w:eastAsia="Calibri"/>
        </w:rPr>
        <w:t xml:space="preserve"> voortvloeien</w:t>
      </w:r>
      <w:r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506CDA0F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AA44AB">
        <w:rPr>
          <w:sz w:val="16"/>
          <w:szCs w:val="16"/>
        </w:rPr>
        <w:t>6.2.1</w:t>
      </w:r>
      <w:r w:rsidRPr="00593B42">
        <w:rPr>
          <w:sz w:val="16"/>
          <w:szCs w:val="16"/>
        </w:rPr>
        <w:t xml:space="preserve"> van </w:t>
      </w:r>
      <w:r w:rsidR="00AA44A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156AB5BB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AA44AB">
        <w:rPr>
          <w:sz w:val="16"/>
          <w:szCs w:val="16"/>
        </w:rPr>
        <w:t>6.2.2</w:t>
      </w:r>
      <w:r w:rsidRPr="00593B42">
        <w:rPr>
          <w:sz w:val="16"/>
          <w:szCs w:val="16"/>
        </w:rPr>
        <w:t xml:space="preserve"> van </w:t>
      </w:r>
      <w:r w:rsidR="00AA44A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1C3D0789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AA44AB">
        <w:rPr>
          <w:sz w:val="16"/>
          <w:szCs w:val="16"/>
        </w:rPr>
        <w:t>6.2</w:t>
      </w:r>
      <w:r w:rsidRPr="00593B42">
        <w:rPr>
          <w:sz w:val="16"/>
          <w:szCs w:val="16"/>
        </w:rPr>
        <w:t xml:space="preserve"> van </w:t>
      </w:r>
      <w:r w:rsidR="00AA44AB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DD1DB" w14:textId="77777777" w:rsidR="00E07BAC" w:rsidRPr="003F3547" w:rsidRDefault="00E07BAC" w:rsidP="003F3547">
      <w:pPr>
        <w:pStyle w:val="Voettekst"/>
      </w:pPr>
    </w:p>
  </w:endnote>
  <w:endnote w:type="continuationSeparator" w:id="0">
    <w:p w14:paraId="1E2DCCED" w14:textId="77777777" w:rsidR="00E07BAC" w:rsidRPr="003F3547" w:rsidRDefault="00E07BAC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72297" w14:textId="77777777" w:rsidR="003474F5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E07BAC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E07BAC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E07BAC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E07BAC" w:rsidP="00C75F9A"/>
                </w:txbxContent>
              </v:textbox>
              <w10:wrap anchorx="page" anchory="page"/>
            </v:shape>
          </w:pict>
        </mc:Fallback>
      </mc:AlternateContent>
    </w:r>
  </w:p>
  <w:bookmarkStart w:id="3" w:name="bmAfzenderRegel1"/>
  <w:bookmarkEnd w:id="3"/>
  <w:p w14:paraId="759217D3" w14:textId="77777777" w:rsidR="003474F5" w:rsidRDefault="00FE6288" w:rsidP="00165B6B">
    <w:pPr>
      <w:pStyle w:val="Voettekst"/>
      <w:spacing w:line="6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E07BAC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1A281A4" w14:textId="77777777" w:rsidR="003474F5" w:rsidRPr="0023094B" w:rsidRDefault="00895B54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4E897" w14:textId="77777777" w:rsidR="00E07BAC" w:rsidRPr="003F3547" w:rsidRDefault="00E07BAC" w:rsidP="003F3547">
      <w:pPr>
        <w:pStyle w:val="Voettekst"/>
      </w:pPr>
    </w:p>
  </w:footnote>
  <w:footnote w:type="continuationSeparator" w:id="0">
    <w:p w14:paraId="7CE17CFD" w14:textId="77777777" w:rsidR="00E07BAC" w:rsidRPr="003F3547" w:rsidRDefault="00E07BAC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A1E6F" w14:textId="77777777" w:rsidR="003474F5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632EF3">
      <w:trPr>
        <w:trHeight w:val="1975"/>
      </w:trPr>
      <w:tc>
        <w:tcPr>
          <w:tcW w:w="9640" w:type="dxa"/>
          <w:vAlign w:val="bottom"/>
        </w:tcPr>
        <w:p w14:paraId="09C0AFCE" w14:textId="600C5C8A" w:rsidR="003474F5" w:rsidRDefault="00FE6288" w:rsidP="007D3FA7">
          <w:pPr>
            <w:pStyle w:val="HROpleidingen"/>
            <w:spacing w:after="120"/>
            <w:ind w:right="-1401"/>
            <w:jc w:val="center"/>
          </w:pPr>
          <w:r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7800051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22CA2848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</w:t>
          </w:r>
          <w:r w:rsidR="007D3FA7">
            <w:rPr>
              <w:noProof/>
            </w:rPr>
            <w:drawing>
              <wp:inline distT="0" distB="0" distL="0" distR="0" wp14:anchorId="3145F81A" wp14:editId="3A4066A0">
                <wp:extent cx="1533976" cy="909291"/>
                <wp:effectExtent l="0" t="0" r="0" b="5715"/>
                <wp:docPr id="16" name="Afbeelding 16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fbeelding 4" descr="Afbeelding met tekst&#10;&#10;Automatisch gegenereerde beschrijvi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4477" cy="10577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                          </w:t>
          </w:r>
          <w:r w:rsidR="00FB262B">
            <w:rPr>
              <w:noProof/>
            </w:rPr>
            <w:drawing>
              <wp:inline distT="0" distB="0" distL="0" distR="0" wp14:anchorId="0D8B845A" wp14:editId="3C598972">
                <wp:extent cx="2085975" cy="557213"/>
                <wp:effectExtent l="0" t="0" r="0" b="0"/>
                <wp:docPr id="17" name="Afbeelding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fbeelding 1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4770" cy="6049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6E03A97D" w14:textId="73D0CAC3" w:rsidR="003474F5" w:rsidRDefault="00E07BAC" w:rsidP="003B43B9">
          <w:pPr>
            <w:jc w:val="right"/>
          </w:pPr>
        </w:p>
      </w:tc>
    </w:tr>
  </w:tbl>
  <w:p w14:paraId="5443591D" w14:textId="77777777" w:rsidR="003474F5" w:rsidRDefault="00E07BAC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C478C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A6B56"/>
    <w:rsid w:val="009C1586"/>
    <w:rsid w:val="009C1976"/>
    <w:rsid w:val="009C2F9E"/>
    <w:rsid w:val="009D5AE2"/>
    <w:rsid w:val="009F7E8B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065EA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C530A-8950-4190-8A75-2214E227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463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11</cp:revision>
  <dcterms:created xsi:type="dcterms:W3CDTF">2020-10-15T14:33:00Z</dcterms:created>
  <dcterms:modified xsi:type="dcterms:W3CDTF">2021-03-15T13:25:00Z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